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22" w:rsidRDefault="00433301">
      <w:r>
        <w:t>Practice Notebook Quiz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 xml:space="preserve"> What was the big contribution of King James I after he was crowned king of England?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>Why did he order what he did?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>How large was the group and who was the group made up of?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>How many years did it take for this group to complete their work?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>How did the English Bible influence people?  Name four different ways.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>What is the name of the book in the Bible that consists entirely of poems?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>How many are there?  **Trick Question:  Elaborate on your answer</w:t>
      </w:r>
      <w:proofErr w:type="gramStart"/>
      <w:r>
        <w:t>.*</w:t>
      </w:r>
      <w:proofErr w:type="gramEnd"/>
      <w:r>
        <w:t xml:space="preserve">*  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>What were these used as?  What type of worship are they appropriate for?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>What about rhyme?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>Which Bibles have 151 instead of 150 poems?</w:t>
      </w:r>
    </w:p>
    <w:p w:rsidR="00433301" w:rsidRDefault="00433301" w:rsidP="00433301">
      <w:pPr>
        <w:pStyle w:val="ListParagraph"/>
        <w:numPr>
          <w:ilvl w:val="0"/>
          <w:numId w:val="1"/>
        </w:numPr>
      </w:pPr>
      <w:r>
        <w:t>What are two literary devices used in the translations of these poems?</w:t>
      </w:r>
      <w:bookmarkStart w:id="0" w:name="_GoBack"/>
      <w:bookmarkEnd w:id="0"/>
    </w:p>
    <w:p w:rsidR="00433301" w:rsidRDefault="00433301"/>
    <w:sectPr w:rsidR="0043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C2623"/>
    <w:multiLevelType w:val="hybridMultilevel"/>
    <w:tmpl w:val="017A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01"/>
    <w:rsid w:val="00433301"/>
    <w:rsid w:val="00487605"/>
    <w:rsid w:val="00B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A9D4D-BA03-4870-8C0D-F03650E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LOWELL AREA SCHOOLS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KKeglovitz</dc:creator>
  <cp:keywords/>
  <dc:description/>
  <cp:lastModifiedBy>KKeglovitz</cp:lastModifiedBy>
  <cp:revision>1</cp:revision>
  <dcterms:created xsi:type="dcterms:W3CDTF">2014-12-05T15:22:00Z</dcterms:created>
  <dcterms:modified xsi:type="dcterms:W3CDTF">2014-12-05T15:30:00Z</dcterms:modified>
</cp:coreProperties>
</file>